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21" w:rsidRPr="007647A4" w:rsidRDefault="004E02DA">
      <w:pPr>
        <w:pStyle w:val="Titel"/>
        <w:rPr>
          <w:rFonts w:ascii="Arial" w:hAnsi="Arial" w:cs="Arial"/>
        </w:rPr>
      </w:pPr>
      <w:r w:rsidRPr="007647A4">
        <w:rPr>
          <w:rFonts w:ascii="Arial" w:hAnsi="Arial" w:cs="Arial"/>
        </w:rPr>
        <w:t>SPECIMEN – Reimbursement Procedure</w:t>
      </w:r>
      <w:r w:rsidR="00F60283">
        <w:rPr>
          <w:rFonts w:ascii="Arial" w:hAnsi="Arial" w:cs="Arial"/>
        </w:rPr>
        <w:t xml:space="preserve"> </w:t>
      </w:r>
    </w:p>
    <w:p w:rsidR="008462C0" w:rsidRDefault="008462C0">
      <w:pPr>
        <w:tabs>
          <w:tab w:val="right" w:pos="13892"/>
        </w:tabs>
        <w:rPr>
          <w:rFonts w:ascii="Arial" w:hAnsi="Arial" w:cs="Arial"/>
          <w:b/>
          <w:lang w:val="en-GB"/>
        </w:rPr>
      </w:pPr>
    </w:p>
    <w:p w:rsidR="007647A4" w:rsidRPr="007647A4" w:rsidRDefault="007647A4">
      <w:pPr>
        <w:tabs>
          <w:tab w:val="right" w:pos="13892"/>
        </w:tabs>
        <w:rPr>
          <w:rFonts w:ascii="Arial" w:hAnsi="Arial" w:cs="Arial"/>
          <w:b/>
          <w:lang w:val="en-GB"/>
        </w:rPr>
      </w:pPr>
    </w:p>
    <w:p w:rsidR="00EF7521" w:rsidRPr="007647A4" w:rsidRDefault="004E02DA">
      <w:pPr>
        <w:tabs>
          <w:tab w:val="right" w:pos="13892"/>
        </w:tabs>
        <w:rPr>
          <w:rFonts w:ascii="Arial" w:hAnsi="Arial" w:cs="Arial"/>
          <w:b/>
          <w:lang w:val="en-GB"/>
        </w:rPr>
      </w:pPr>
      <w:r w:rsidRPr="007647A4">
        <w:rPr>
          <w:rFonts w:ascii="Arial" w:hAnsi="Arial" w:cs="Arial"/>
          <w:b/>
          <w:lang w:val="en-GB"/>
        </w:rPr>
        <w:t xml:space="preserve">Statement of accounts for the period </w:t>
      </w:r>
      <w:proofErr w:type="gramStart"/>
      <w:r w:rsidRPr="007647A4">
        <w:rPr>
          <w:rFonts w:ascii="Arial" w:hAnsi="Arial" w:cs="Arial"/>
          <w:b/>
          <w:lang w:val="en-GB"/>
        </w:rPr>
        <w:t>from</w:t>
      </w:r>
      <w:r w:rsidR="008462C0" w:rsidRPr="007647A4">
        <w:rPr>
          <w:rFonts w:ascii="Arial" w:hAnsi="Arial" w:cs="Arial"/>
          <w:b/>
          <w:lang w:val="en-GB"/>
        </w:rPr>
        <w:t xml:space="preserve"> </w:t>
      </w:r>
      <w:r w:rsidRPr="007647A4">
        <w:rPr>
          <w:rFonts w:ascii="Arial" w:hAnsi="Arial" w:cs="Arial"/>
          <w:b/>
          <w:lang w:val="en-GB"/>
        </w:rPr>
        <w:t>.</w:t>
      </w:r>
      <w:r w:rsidR="008462C0" w:rsidRPr="007647A4">
        <w:rPr>
          <w:rFonts w:ascii="Arial" w:hAnsi="Arial" w:cs="Arial"/>
          <w:b/>
          <w:lang w:val="en-GB"/>
        </w:rPr>
        <w:t>..</w:t>
      </w:r>
      <w:r w:rsidRPr="007647A4">
        <w:rPr>
          <w:rFonts w:ascii="Arial" w:hAnsi="Arial" w:cs="Arial"/>
          <w:b/>
          <w:lang w:val="en-GB"/>
        </w:rPr>
        <w:t>.....</w:t>
      </w:r>
      <w:proofErr w:type="gramEnd"/>
      <w:r w:rsidR="008462C0" w:rsidRPr="007647A4">
        <w:rPr>
          <w:rFonts w:ascii="Arial" w:hAnsi="Arial" w:cs="Arial"/>
          <w:b/>
          <w:lang w:val="en-GB"/>
        </w:rPr>
        <w:t xml:space="preserve"> </w:t>
      </w:r>
      <w:proofErr w:type="gramStart"/>
      <w:r w:rsidRPr="007647A4">
        <w:rPr>
          <w:rFonts w:ascii="Arial" w:hAnsi="Arial" w:cs="Arial"/>
          <w:b/>
          <w:lang w:val="en-GB"/>
        </w:rPr>
        <w:t>to</w:t>
      </w:r>
      <w:r w:rsidR="008462C0" w:rsidRPr="007647A4">
        <w:rPr>
          <w:rFonts w:ascii="Arial" w:hAnsi="Arial" w:cs="Arial"/>
          <w:b/>
          <w:lang w:val="en-GB"/>
        </w:rPr>
        <w:t xml:space="preserve"> </w:t>
      </w:r>
      <w:r w:rsidRPr="007647A4">
        <w:rPr>
          <w:rFonts w:ascii="Arial" w:hAnsi="Arial" w:cs="Arial"/>
          <w:b/>
          <w:lang w:val="en-GB"/>
        </w:rPr>
        <w:t>.....</w:t>
      </w:r>
      <w:r w:rsidR="008462C0" w:rsidRPr="007647A4">
        <w:rPr>
          <w:rFonts w:ascii="Arial" w:hAnsi="Arial" w:cs="Arial"/>
          <w:b/>
          <w:lang w:val="en-GB"/>
        </w:rPr>
        <w:t>..</w:t>
      </w:r>
      <w:r w:rsidRPr="007647A4">
        <w:rPr>
          <w:rFonts w:ascii="Arial" w:hAnsi="Arial" w:cs="Arial"/>
          <w:b/>
          <w:lang w:val="en-GB"/>
        </w:rPr>
        <w:t>..</w:t>
      </w:r>
      <w:r w:rsidRPr="007647A4">
        <w:rPr>
          <w:rFonts w:ascii="Arial" w:hAnsi="Arial" w:cs="Arial"/>
          <w:b/>
          <w:lang w:val="en-GB"/>
        </w:rPr>
        <w:tab/>
      </w:r>
      <w:proofErr w:type="gramEnd"/>
      <w:r w:rsidRPr="007647A4">
        <w:rPr>
          <w:rFonts w:ascii="Arial" w:hAnsi="Arial" w:cs="Arial"/>
          <w:b/>
          <w:u w:val="single"/>
          <w:lang w:val="en-GB"/>
        </w:rPr>
        <w:t xml:space="preserve">Annex </w:t>
      </w:r>
      <w:r w:rsidR="000A54CD">
        <w:rPr>
          <w:rFonts w:ascii="Arial" w:hAnsi="Arial" w:cs="Arial"/>
          <w:b/>
          <w:u w:val="single"/>
          <w:lang w:val="en-GB"/>
        </w:rPr>
        <w:t>6</w:t>
      </w:r>
    </w:p>
    <w:p w:rsidR="00EF7521" w:rsidRPr="007647A4" w:rsidRDefault="00EF7521">
      <w:pPr>
        <w:rPr>
          <w:rFonts w:ascii="Arial" w:hAnsi="Arial" w:cs="Arial"/>
          <w:b/>
          <w:u w:val="single"/>
          <w:lang w:val="en-GB"/>
        </w:rPr>
      </w:pPr>
    </w:p>
    <w:p w:rsidR="00EF7521" w:rsidRPr="007647A4" w:rsidRDefault="004E02DA" w:rsidP="007647A4">
      <w:pPr>
        <w:tabs>
          <w:tab w:val="left" w:pos="4536"/>
          <w:tab w:val="left" w:pos="8789"/>
          <w:tab w:val="left" w:pos="11907"/>
        </w:tabs>
        <w:rPr>
          <w:rFonts w:ascii="Arial" w:hAnsi="Arial" w:cs="Arial"/>
          <w:lang w:val="en-GB"/>
        </w:rPr>
      </w:pPr>
      <w:r w:rsidRPr="007647A4">
        <w:rPr>
          <w:rFonts w:ascii="Arial" w:hAnsi="Arial" w:cs="Arial"/>
          <w:lang w:val="en-GB"/>
        </w:rPr>
        <w:t>Project Processing No.:</w:t>
      </w:r>
      <w:r w:rsidR="007647A4">
        <w:rPr>
          <w:rFonts w:ascii="Arial" w:hAnsi="Arial" w:cs="Arial"/>
          <w:lang w:val="en-GB"/>
        </w:rPr>
        <w:tab/>
        <w:t>Project Title:</w:t>
      </w:r>
      <w:r w:rsidR="007647A4">
        <w:rPr>
          <w:rFonts w:ascii="Arial" w:hAnsi="Arial" w:cs="Arial"/>
          <w:lang w:val="en-GB"/>
        </w:rPr>
        <w:tab/>
      </w:r>
      <w:r w:rsidRPr="007647A4">
        <w:rPr>
          <w:rFonts w:ascii="Arial" w:hAnsi="Arial" w:cs="Arial"/>
          <w:lang w:val="en-GB"/>
        </w:rPr>
        <w:t>Agreement No.:</w:t>
      </w:r>
      <w:r w:rsidR="007647A4">
        <w:rPr>
          <w:rFonts w:ascii="Arial" w:hAnsi="Arial" w:cs="Arial"/>
          <w:lang w:val="en-GB"/>
        </w:rPr>
        <w:tab/>
        <w:t>Date:</w:t>
      </w:r>
    </w:p>
    <w:p w:rsidR="00EF7521" w:rsidRPr="007647A4" w:rsidRDefault="00EF7521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1418"/>
        <w:gridCol w:w="3260"/>
        <w:gridCol w:w="4394"/>
        <w:gridCol w:w="2835"/>
      </w:tblGrid>
      <w:tr w:rsidR="00EF7521" w:rsidRPr="00F30E24">
        <w:trPr>
          <w:trHeight w:val="320"/>
        </w:trPr>
        <w:tc>
          <w:tcPr>
            <w:tcW w:w="2481" w:type="dxa"/>
            <w:tcBorders>
              <w:top w:val="single" w:sz="12" w:space="0" w:color="auto"/>
              <w:bottom w:val="nil"/>
            </w:tcBorders>
          </w:tcPr>
          <w:p w:rsidR="00EF7521" w:rsidRPr="007647A4" w:rsidRDefault="004E02DA">
            <w:pPr>
              <w:spacing w:before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647A4">
              <w:rPr>
                <w:rFonts w:ascii="Arial" w:hAnsi="Arial" w:cs="Arial"/>
                <w:b/>
                <w:sz w:val="20"/>
                <w:lang w:val="en-GB"/>
              </w:rPr>
              <w:t>Cost category / measure</w:t>
            </w:r>
          </w:p>
          <w:p w:rsidR="00EF7521" w:rsidRPr="007647A4" w:rsidRDefault="004E02DA">
            <w:pPr>
              <w:spacing w:before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647A4">
              <w:rPr>
                <w:rFonts w:ascii="Arial" w:hAnsi="Arial" w:cs="Arial"/>
                <w:sz w:val="20"/>
                <w:lang w:val="en-GB"/>
              </w:rPr>
              <w:t>(cf. Section 2.3</w:t>
            </w:r>
          </w:p>
          <w:p w:rsidR="00EF7521" w:rsidRPr="007647A4" w:rsidRDefault="004E02DA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647A4">
              <w:rPr>
                <w:rFonts w:ascii="Arial" w:hAnsi="Arial" w:cs="Arial"/>
                <w:sz w:val="20"/>
                <w:lang w:val="en-GB"/>
              </w:rPr>
              <w:t>Special Agreement)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EF7521" w:rsidRPr="007647A4" w:rsidRDefault="004E02DA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647A4">
              <w:rPr>
                <w:rFonts w:ascii="Arial" w:hAnsi="Arial" w:cs="Arial"/>
                <w:b/>
                <w:sz w:val="20"/>
                <w:lang w:val="en-GB"/>
              </w:rPr>
              <w:t xml:space="preserve">Financing by </w:t>
            </w:r>
          </w:p>
          <w:p w:rsidR="00EF7521" w:rsidRPr="007647A4" w:rsidRDefault="004E02DA" w:rsidP="000A54CD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647A4">
              <w:rPr>
                <w:rFonts w:ascii="Arial" w:hAnsi="Arial" w:cs="Arial"/>
                <w:b/>
                <w:sz w:val="20"/>
                <w:lang w:val="en-GB"/>
              </w:rPr>
              <w:t>the G</w:t>
            </w:r>
            <w:r w:rsidR="00443633" w:rsidRPr="007647A4">
              <w:rPr>
                <w:rFonts w:ascii="Arial" w:hAnsi="Arial" w:cs="Arial"/>
                <w:b/>
                <w:sz w:val="20"/>
                <w:lang w:val="en-GB"/>
              </w:rPr>
              <w:t>IZ</w:t>
            </w:r>
            <w:r w:rsidR="00443633" w:rsidRPr="007647A4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7647A4">
              <w:rPr>
                <w:rFonts w:ascii="Arial" w:hAnsi="Arial" w:cs="Arial"/>
                <w:sz w:val="20"/>
                <w:lang w:val="en-GB"/>
              </w:rPr>
              <w:t>(acc. to Agreement)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F7521" w:rsidRPr="007647A4" w:rsidRDefault="004E02DA" w:rsidP="007647A4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647A4">
              <w:rPr>
                <w:rFonts w:ascii="Arial" w:hAnsi="Arial" w:cs="Arial"/>
                <w:b/>
                <w:sz w:val="20"/>
                <w:lang w:val="en-GB"/>
              </w:rPr>
              <w:t>Costs settled to date, accumulated per cost catego</w:t>
            </w:r>
            <w:bookmarkStart w:id="0" w:name="_GoBack"/>
            <w:bookmarkEnd w:id="0"/>
            <w:r w:rsidRPr="007647A4">
              <w:rPr>
                <w:rFonts w:ascii="Arial" w:hAnsi="Arial" w:cs="Arial"/>
                <w:b/>
                <w:sz w:val="20"/>
                <w:lang w:val="en-GB"/>
              </w:rPr>
              <w:t xml:space="preserve">ry </w:t>
            </w:r>
            <w:r w:rsidRPr="007647A4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7647A4">
              <w:rPr>
                <w:rFonts w:ascii="Arial" w:hAnsi="Arial" w:cs="Arial"/>
                <w:sz w:val="20"/>
                <w:lang w:val="en-GB"/>
              </w:rPr>
              <w:br/>
            </w:r>
            <w:r w:rsidRPr="007647A4">
              <w:rPr>
                <w:rFonts w:ascii="Arial" w:hAnsi="Arial" w:cs="Arial"/>
                <w:sz w:val="20"/>
                <w:lang w:val="en-GB"/>
              </w:rPr>
              <w:t>in local currency</w:t>
            </w:r>
          </w:p>
        </w:tc>
        <w:tc>
          <w:tcPr>
            <w:tcW w:w="4394" w:type="dxa"/>
            <w:tcBorders>
              <w:top w:val="single" w:sz="12" w:space="0" w:color="auto"/>
              <w:bottom w:val="nil"/>
            </w:tcBorders>
          </w:tcPr>
          <w:p w:rsidR="00EF7521" w:rsidRPr="007647A4" w:rsidRDefault="004E02DA">
            <w:pPr>
              <w:spacing w:before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647A4">
              <w:rPr>
                <w:rFonts w:ascii="Arial" w:hAnsi="Arial" w:cs="Arial"/>
                <w:b/>
                <w:sz w:val="20"/>
                <w:lang w:val="en-GB"/>
              </w:rPr>
              <w:t xml:space="preserve">Costs in the current statement of account </w:t>
            </w:r>
            <w:r w:rsidRPr="007647A4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7647A4">
              <w:rPr>
                <w:rFonts w:ascii="Arial" w:hAnsi="Arial" w:cs="Arial"/>
                <w:sz w:val="20"/>
                <w:lang w:val="en-GB"/>
              </w:rPr>
              <w:br/>
            </w:r>
            <w:r w:rsidRPr="007647A4">
              <w:rPr>
                <w:rFonts w:ascii="Arial" w:hAnsi="Arial" w:cs="Arial"/>
                <w:sz w:val="20"/>
                <w:lang w:val="en-GB"/>
              </w:rPr>
              <w:t>in local currency</w:t>
            </w:r>
          </w:p>
          <w:p w:rsidR="00EF7521" w:rsidRPr="007647A4" w:rsidRDefault="004E02DA" w:rsidP="000A54CD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647A4">
              <w:rPr>
                <w:rFonts w:ascii="Arial" w:hAnsi="Arial" w:cs="Arial"/>
                <w:sz w:val="20"/>
                <w:lang w:val="en-GB"/>
              </w:rPr>
              <w:t xml:space="preserve">(acc. to </w:t>
            </w:r>
            <w:r w:rsidR="000A54CD">
              <w:rPr>
                <w:rFonts w:ascii="Arial" w:hAnsi="Arial" w:cs="Arial"/>
                <w:sz w:val="18"/>
                <w:szCs w:val="18"/>
                <w:lang w:val="en-GB"/>
              </w:rPr>
              <w:t>list of expenditures annex 7</w:t>
            </w:r>
            <w:r w:rsidRPr="007647A4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EF7521" w:rsidRPr="007647A4" w:rsidRDefault="004E02DA" w:rsidP="007647A4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647A4">
              <w:rPr>
                <w:rFonts w:ascii="Arial" w:hAnsi="Arial" w:cs="Arial"/>
                <w:b/>
                <w:sz w:val="20"/>
                <w:lang w:val="en-GB"/>
              </w:rPr>
              <w:t>Total costs/ expenditures</w:t>
            </w:r>
          </w:p>
          <w:p w:rsidR="00EF7521" w:rsidRPr="007647A4" w:rsidRDefault="007647A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br/>
            </w:r>
            <w:r w:rsidR="00443633" w:rsidRPr="007647A4">
              <w:rPr>
                <w:rFonts w:ascii="Arial" w:hAnsi="Arial" w:cs="Arial"/>
                <w:sz w:val="20"/>
                <w:lang w:val="en-GB"/>
              </w:rPr>
              <w:t>in local currency</w:t>
            </w:r>
            <w:r w:rsidR="00443633" w:rsidRPr="007647A4">
              <w:rPr>
                <w:rFonts w:ascii="Arial" w:hAnsi="Arial" w:cs="Arial"/>
                <w:sz w:val="20"/>
                <w:lang w:val="en-GB"/>
              </w:rPr>
              <w:br/>
            </w:r>
            <w:r w:rsidR="004E02DA" w:rsidRPr="007647A4">
              <w:rPr>
                <w:rFonts w:ascii="Arial" w:hAnsi="Arial" w:cs="Arial"/>
                <w:sz w:val="20"/>
                <w:lang w:val="en-GB"/>
              </w:rPr>
              <w:t>(columns 3+4)</w:t>
            </w:r>
          </w:p>
        </w:tc>
      </w:tr>
      <w:tr w:rsidR="00EF7521" w:rsidRPr="007647A4"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EF7521" w:rsidRPr="007647A4" w:rsidRDefault="004E02D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647A4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F7521" w:rsidRPr="007647A4" w:rsidRDefault="004E02D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647A4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EF7521" w:rsidRPr="007647A4" w:rsidRDefault="004E02D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647A4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EF7521" w:rsidRPr="007647A4" w:rsidRDefault="004E02D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647A4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EF7521" w:rsidRPr="007647A4" w:rsidRDefault="004E02D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647A4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</w:tr>
      <w:tr w:rsidR="00EF7521" w:rsidRPr="007647A4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EF7521" w:rsidRPr="007647A4" w:rsidRDefault="00EF7521">
            <w:pPr>
              <w:pStyle w:val="Fuzeile"/>
              <w:tabs>
                <w:tab w:val="clear" w:pos="4819"/>
                <w:tab w:val="clear" w:pos="9071"/>
              </w:tabs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F7521" w:rsidRPr="007647A4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F7521" w:rsidRPr="007647A4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F7521" w:rsidRPr="007647A4">
        <w:trPr>
          <w:trHeight w:val="320"/>
        </w:trPr>
        <w:tc>
          <w:tcPr>
            <w:tcW w:w="2481" w:type="dxa"/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F7521" w:rsidRPr="007647A4">
        <w:trPr>
          <w:trHeight w:val="320"/>
        </w:trPr>
        <w:tc>
          <w:tcPr>
            <w:tcW w:w="2481" w:type="dxa"/>
            <w:tcBorders>
              <w:bottom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F7521" w:rsidRPr="007647A4">
        <w:trPr>
          <w:trHeight w:val="320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EF7521" w:rsidRPr="007647A4" w:rsidRDefault="004E02DA">
            <w:pPr>
              <w:spacing w:before="40"/>
              <w:jc w:val="center"/>
              <w:rPr>
                <w:rFonts w:ascii="Arial" w:hAnsi="Arial" w:cs="Arial"/>
                <w:b/>
                <w:lang w:val="en-GB"/>
              </w:rPr>
            </w:pPr>
            <w:r w:rsidRPr="007647A4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EF7521" w:rsidRPr="007647A4" w:rsidRDefault="00EF7521">
            <w:pPr>
              <w:spacing w:before="4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EF7521" w:rsidRPr="007647A4" w:rsidRDefault="00EF7521">
      <w:pPr>
        <w:rPr>
          <w:rFonts w:ascii="Arial" w:hAnsi="Arial" w:cs="Arial"/>
          <w:b/>
          <w:lang w:val="en-GB"/>
        </w:rPr>
      </w:pPr>
    </w:p>
    <w:p w:rsidR="00EF7521" w:rsidRPr="007647A4" w:rsidRDefault="004E02DA">
      <w:pPr>
        <w:rPr>
          <w:rFonts w:ascii="Arial" w:hAnsi="Arial" w:cs="Arial"/>
          <w:b/>
          <w:lang w:val="en-GB"/>
        </w:rPr>
      </w:pPr>
      <w:r w:rsidRPr="007647A4">
        <w:rPr>
          <w:rFonts w:ascii="Arial" w:hAnsi="Arial" w:cs="Arial"/>
          <w:b/>
          <w:lang w:val="en-GB"/>
        </w:rPr>
        <w:sym w:font="Symbol" w:char="F0DE"/>
      </w:r>
      <w:r w:rsidRPr="007647A4">
        <w:rPr>
          <w:rFonts w:ascii="Arial" w:hAnsi="Arial" w:cs="Arial"/>
          <w:b/>
          <w:lang w:val="en-GB"/>
        </w:rPr>
        <w:tab/>
        <w:t>We confirm that the above overview of accounts is complete and correct.</w:t>
      </w:r>
    </w:p>
    <w:p w:rsidR="00EF7521" w:rsidRPr="007647A4" w:rsidRDefault="00EF7521">
      <w:pPr>
        <w:spacing w:line="360" w:lineRule="auto"/>
        <w:rPr>
          <w:rFonts w:ascii="Arial" w:hAnsi="Arial" w:cs="Arial"/>
          <w:lang w:val="en-GB"/>
        </w:rPr>
      </w:pPr>
    </w:p>
    <w:p w:rsidR="00443633" w:rsidRPr="007647A4" w:rsidRDefault="00443633">
      <w:pPr>
        <w:spacing w:line="360" w:lineRule="auto"/>
        <w:rPr>
          <w:rFonts w:ascii="Arial" w:hAnsi="Arial" w:cs="Arial"/>
          <w:lang w:val="en-GB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8188"/>
        <w:gridCol w:w="6237"/>
      </w:tblGrid>
      <w:tr w:rsidR="00443633" w:rsidRPr="00F30E24" w:rsidTr="00443633">
        <w:tc>
          <w:tcPr>
            <w:tcW w:w="8188" w:type="dxa"/>
            <w:hideMark/>
          </w:tcPr>
          <w:p w:rsidR="00443633" w:rsidRPr="007647A4" w:rsidRDefault="00443633" w:rsidP="0044363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7647A4">
              <w:rPr>
                <w:rFonts w:ascii="Arial" w:hAnsi="Arial" w:cs="Arial"/>
                <w:b/>
                <w:lang w:val="en-GB"/>
              </w:rPr>
              <w:t>Amount of reimbursement in local currency (column 4)</w:t>
            </w:r>
            <w:proofErr w:type="gramStart"/>
            <w:r w:rsidRPr="007647A4">
              <w:rPr>
                <w:rFonts w:ascii="Arial" w:hAnsi="Arial" w:cs="Arial"/>
                <w:b/>
                <w:lang w:val="en-GB"/>
              </w:rPr>
              <w:t>:</w:t>
            </w:r>
            <w:r w:rsidRPr="007647A4">
              <w:rPr>
                <w:rFonts w:ascii="Arial" w:hAnsi="Arial" w:cs="Arial"/>
                <w:b/>
                <w:lang w:val="en-GB"/>
              </w:rPr>
              <w:tab/>
            </w:r>
            <w:r w:rsidRPr="007647A4">
              <w:rPr>
                <w:rFonts w:ascii="Arial" w:hAnsi="Arial" w:cs="Arial"/>
                <w:b/>
                <w:lang w:val="en-GB"/>
              </w:rPr>
              <w:tab/>
            </w:r>
            <w:r w:rsidRPr="007647A4">
              <w:rPr>
                <w:rFonts w:ascii="Arial" w:hAnsi="Arial" w:cs="Arial"/>
                <w:lang w:val="en-GB"/>
              </w:rPr>
              <w:t>..........................</w:t>
            </w:r>
            <w:proofErr w:type="gramEnd"/>
          </w:p>
          <w:p w:rsidR="00443633" w:rsidRPr="007647A4" w:rsidRDefault="00443633" w:rsidP="00443633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</w:tcPr>
          <w:p w:rsidR="00443633" w:rsidRPr="007647A4" w:rsidRDefault="00443633" w:rsidP="00443633">
            <w:pPr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  <w:r w:rsidRPr="007647A4">
              <w:rPr>
                <w:rFonts w:ascii="Arial" w:hAnsi="Arial" w:cs="Arial"/>
                <w:lang w:val="en-US"/>
              </w:rPr>
              <w:t>...........................................................</w:t>
            </w:r>
          </w:p>
          <w:p w:rsidR="00443633" w:rsidRPr="007647A4" w:rsidRDefault="000A54CD" w:rsidP="00443633">
            <w:pPr>
              <w:spacing w:line="360" w:lineRule="auto"/>
              <w:ind w:left="7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7A4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7647A4">
              <w:rPr>
                <w:rFonts w:ascii="Arial" w:hAnsi="Arial" w:cs="Arial"/>
                <w:sz w:val="18"/>
                <w:szCs w:val="18"/>
                <w:lang w:val="en-GB"/>
              </w:rPr>
              <w:t>Signature of the authorised representative</w:t>
            </w:r>
            <w:r w:rsidRPr="007647A4">
              <w:rPr>
                <w:rFonts w:ascii="Arial" w:hAnsi="Arial" w:cs="Arial"/>
                <w:sz w:val="18"/>
                <w:szCs w:val="18"/>
                <w:lang w:val="en-GB"/>
              </w:rPr>
              <w:br/>
              <w:t>of the Recipient / Project Executing Agency</w:t>
            </w:r>
            <w:r w:rsidRPr="007647A4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  <w:p w:rsidR="00443633" w:rsidRPr="007647A4" w:rsidRDefault="00443633" w:rsidP="00443633">
            <w:pPr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</w:p>
        </w:tc>
      </w:tr>
      <w:tr w:rsidR="00443633" w:rsidRPr="00F30E24" w:rsidTr="00443633">
        <w:tc>
          <w:tcPr>
            <w:tcW w:w="8188" w:type="dxa"/>
          </w:tcPr>
          <w:p w:rsidR="00443633" w:rsidRPr="007647A4" w:rsidRDefault="00443633" w:rsidP="00443633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37" w:type="dxa"/>
          </w:tcPr>
          <w:p w:rsidR="00443633" w:rsidRPr="007647A4" w:rsidRDefault="00443633" w:rsidP="00443633">
            <w:pPr>
              <w:tabs>
                <w:tab w:val="left" w:pos="9923"/>
              </w:tabs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</w:p>
          <w:p w:rsidR="00443633" w:rsidRPr="007647A4" w:rsidRDefault="00443633" w:rsidP="00443633">
            <w:pPr>
              <w:tabs>
                <w:tab w:val="left" w:pos="9923"/>
              </w:tabs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</w:p>
          <w:p w:rsidR="00443633" w:rsidRPr="007647A4" w:rsidRDefault="00443633" w:rsidP="00443633">
            <w:pPr>
              <w:tabs>
                <w:tab w:val="left" w:pos="9923"/>
              </w:tabs>
              <w:spacing w:line="360" w:lineRule="auto"/>
              <w:ind w:left="708"/>
              <w:rPr>
                <w:rFonts w:ascii="Arial" w:hAnsi="Arial" w:cs="Arial"/>
                <w:lang w:val="en-US"/>
              </w:rPr>
            </w:pPr>
            <w:r w:rsidRPr="007647A4">
              <w:rPr>
                <w:rFonts w:ascii="Arial" w:hAnsi="Arial" w:cs="Arial"/>
                <w:lang w:val="en-US"/>
              </w:rPr>
              <w:t>...................................................................</w:t>
            </w:r>
          </w:p>
          <w:p w:rsidR="00443633" w:rsidRPr="007647A4" w:rsidRDefault="000A54CD" w:rsidP="00443633">
            <w:pPr>
              <w:spacing w:line="360" w:lineRule="auto"/>
              <w:ind w:left="7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7A4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7647A4">
              <w:rPr>
                <w:rFonts w:ascii="Arial" w:hAnsi="Arial" w:cs="Arial"/>
                <w:sz w:val="18"/>
                <w:szCs w:val="18"/>
                <w:lang w:val="en-GB"/>
              </w:rPr>
              <w:t>Factually correct the Expert Consultant</w:t>
            </w:r>
            <w:r w:rsidRPr="007647A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:rsidR="00443633" w:rsidRPr="007647A4" w:rsidRDefault="00443633" w:rsidP="00443633">
      <w:pPr>
        <w:spacing w:line="360" w:lineRule="auto"/>
        <w:rPr>
          <w:rFonts w:ascii="Arial" w:hAnsi="Arial" w:cs="Arial"/>
          <w:lang w:val="en-US"/>
        </w:rPr>
      </w:pPr>
    </w:p>
    <w:sectPr w:rsidR="00443633" w:rsidRPr="007647A4" w:rsidSect="00D71BD3">
      <w:headerReference w:type="default" r:id="rId8"/>
      <w:footerReference w:type="default" r:id="rId9"/>
      <w:pgSz w:w="16840" w:h="11907" w:orient="landscape" w:code="9"/>
      <w:pgMar w:top="1171" w:right="1418" w:bottom="454" w:left="1134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A8" w:rsidRDefault="00D838A8" w:rsidP="00F30E24">
      <w:r>
        <w:separator/>
      </w:r>
    </w:p>
  </w:endnote>
  <w:endnote w:type="continuationSeparator" w:id="0">
    <w:p w:rsidR="00D838A8" w:rsidRDefault="00D838A8" w:rsidP="00F3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24" w:rsidRPr="00F30E24" w:rsidRDefault="00F30E24">
    <w:pPr>
      <w:pStyle w:val="Fuzeile"/>
      <w:rPr>
        <w:rFonts w:ascii="Arial" w:hAnsi="Arial" w:cs="Arial"/>
        <w:sz w:val="18"/>
        <w:szCs w:val="18"/>
      </w:rPr>
    </w:pPr>
    <w:r w:rsidRPr="00F30E24">
      <w:rPr>
        <w:rFonts w:ascii="Arial" w:hAnsi="Arial" w:cs="Arial"/>
        <w:sz w:val="18"/>
        <w:szCs w:val="18"/>
      </w:rPr>
      <w:t>fzb-abrechnungs-uebersicht-erstattung-en.dotx, (</w:t>
    </w:r>
    <w:r w:rsidR="002A1745">
      <w:rPr>
        <w:rFonts w:ascii="Arial" w:hAnsi="Arial" w:cs="Arial"/>
        <w:sz w:val="18"/>
        <w:szCs w:val="18"/>
      </w:rPr>
      <w:t>10</w:t>
    </w:r>
    <w:r w:rsidRPr="00F30E24">
      <w:rPr>
        <w:rFonts w:ascii="Arial" w:hAnsi="Arial" w:cs="Arial"/>
        <w:sz w:val="18"/>
        <w:szCs w:val="18"/>
      </w:rPr>
      <w:t>/201</w:t>
    </w:r>
    <w:r w:rsidR="000A54CD">
      <w:rPr>
        <w:rFonts w:ascii="Arial" w:hAnsi="Arial" w:cs="Arial"/>
        <w:sz w:val="18"/>
        <w:szCs w:val="18"/>
      </w:rPr>
      <w:t>6</w:t>
    </w:r>
    <w:r w:rsidRPr="00F30E24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A8" w:rsidRDefault="00D838A8" w:rsidP="00F30E24">
      <w:r>
        <w:separator/>
      </w:r>
    </w:p>
  </w:footnote>
  <w:footnote w:type="continuationSeparator" w:id="0">
    <w:p w:rsidR="00D838A8" w:rsidRDefault="00D838A8" w:rsidP="00F3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83" w:rsidRDefault="00F60283" w:rsidP="00F60283">
    <w:pPr>
      <w:pStyle w:val="Kopfzeile"/>
      <w:jc w:val="right"/>
    </w:pPr>
    <w:r>
      <w:rPr>
        <w:noProof/>
      </w:rPr>
      <w:drawing>
        <wp:inline distT="0" distB="0" distL="0" distR="0" wp14:anchorId="78D398FB" wp14:editId="68A0BF5B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C:\Dokumente und Einstellungen\stiller\Lokale Einstellungen\Temporary Internet Files\Content.Word\gizlogo-standard-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D72"/>
    <w:multiLevelType w:val="singleLevel"/>
    <w:tmpl w:val="804098DE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CD"/>
    <w:rsid w:val="00035589"/>
    <w:rsid w:val="000A54CD"/>
    <w:rsid w:val="000A5893"/>
    <w:rsid w:val="002A1745"/>
    <w:rsid w:val="00443633"/>
    <w:rsid w:val="004E02DA"/>
    <w:rsid w:val="006C6781"/>
    <w:rsid w:val="007647A4"/>
    <w:rsid w:val="008462C0"/>
    <w:rsid w:val="00866C87"/>
    <w:rsid w:val="00C15FD8"/>
    <w:rsid w:val="00CE08E4"/>
    <w:rsid w:val="00D71BD3"/>
    <w:rsid w:val="00D838A8"/>
    <w:rsid w:val="00EF7521"/>
    <w:rsid w:val="00F30E24"/>
    <w:rsid w:val="00F602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521"/>
    <w:rPr>
      <w:rFonts w:ascii="Univers (W1)" w:hAnsi="Univers (W1)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EF7521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F7521"/>
    <w:pPr>
      <w:ind w:left="708"/>
    </w:pPr>
  </w:style>
  <w:style w:type="paragraph" w:styleId="Fuzeile">
    <w:name w:val="footer"/>
    <w:basedOn w:val="Standard"/>
    <w:rsid w:val="00EF752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F7521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EF7521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EF7521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EF7521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EF7521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EF7521"/>
    <w:rPr>
      <w:sz w:val="16"/>
    </w:rPr>
  </w:style>
  <w:style w:type="paragraph" w:styleId="Kommentartext">
    <w:name w:val="annotation text"/>
    <w:basedOn w:val="Standard"/>
    <w:rsid w:val="00EF7521"/>
    <w:rPr>
      <w:sz w:val="20"/>
    </w:rPr>
  </w:style>
  <w:style w:type="paragraph" w:styleId="Titel">
    <w:name w:val="Title"/>
    <w:basedOn w:val="Standard"/>
    <w:qFormat/>
    <w:rsid w:val="00EF7521"/>
    <w:pPr>
      <w:tabs>
        <w:tab w:val="right" w:pos="13892"/>
      </w:tabs>
      <w:jc w:val="center"/>
    </w:pPr>
    <w:rPr>
      <w:b/>
      <w:lang w:val="en-GB"/>
    </w:rPr>
  </w:style>
  <w:style w:type="table" w:styleId="Tabellenraster">
    <w:name w:val="Table Grid"/>
    <w:basedOn w:val="NormaleTabelle"/>
    <w:uiPriority w:val="59"/>
    <w:rsid w:val="0044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2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28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521"/>
    <w:rPr>
      <w:rFonts w:ascii="Univers (W1)" w:hAnsi="Univers (W1)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EF7521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F7521"/>
    <w:pPr>
      <w:ind w:left="708"/>
    </w:pPr>
  </w:style>
  <w:style w:type="paragraph" w:styleId="Fuzeile">
    <w:name w:val="footer"/>
    <w:basedOn w:val="Standard"/>
    <w:rsid w:val="00EF752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F7521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EF7521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EF7521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EF7521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EF7521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EF7521"/>
    <w:rPr>
      <w:sz w:val="16"/>
    </w:rPr>
  </w:style>
  <w:style w:type="paragraph" w:styleId="Kommentartext">
    <w:name w:val="annotation text"/>
    <w:basedOn w:val="Standard"/>
    <w:rsid w:val="00EF7521"/>
    <w:rPr>
      <w:sz w:val="20"/>
    </w:rPr>
  </w:style>
  <w:style w:type="paragraph" w:styleId="Titel">
    <w:name w:val="Title"/>
    <w:basedOn w:val="Standard"/>
    <w:qFormat/>
    <w:rsid w:val="00EF7521"/>
    <w:pPr>
      <w:tabs>
        <w:tab w:val="right" w:pos="13892"/>
      </w:tabs>
      <w:jc w:val="center"/>
    </w:pPr>
    <w:rPr>
      <w:b/>
      <w:lang w:val="en-GB"/>
    </w:rPr>
  </w:style>
  <w:style w:type="table" w:styleId="Tabellenraster">
    <w:name w:val="Table Grid"/>
    <w:basedOn w:val="NormaleTabelle"/>
    <w:uiPriority w:val="59"/>
    <w:rsid w:val="0044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2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28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engl_bisher\giz2015-en-Annex%205-Statement%20of%20Accounts-Reimbursement-Procedur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giz2015-en-Annex 5-Statement of Accounts-Reimbursement-Procedure.dotx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FZB-AbrUeberErstt-e, Muster Abrechnungsübersicht des GTZ-Finanzierungsbeitrages, Stand Juni 2003</vt:lpstr>
    </vt:vector>
  </TitlesOfParts>
  <Company>GIZ GmbH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FZB-AbrUeberErstt-e, Muster Abrechnungsübersicht des GTZ-Finanzierungsbeitrages, Stand Juni 2003</dc:title>
  <dc:creator>Mantsch, Stefan GIZ</dc:creator>
  <cp:keywords>FZB-AbrUeberErstt-e, Muster Abrechnungsübersicht des GTZ-Finanzierungsbeitrages</cp:keywords>
  <cp:lastModifiedBy>Mantsch, Stefan GIZ</cp:lastModifiedBy>
  <cp:revision>5</cp:revision>
  <cp:lastPrinted>2000-11-30T10:47:00Z</cp:lastPrinted>
  <dcterms:created xsi:type="dcterms:W3CDTF">2016-07-11T09:11:00Z</dcterms:created>
  <dcterms:modified xsi:type="dcterms:W3CDTF">2016-11-18T14:24:00Z</dcterms:modified>
</cp:coreProperties>
</file>